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A8" w:rsidRDefault="005B0DA8" w:rsidP="005B0DA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контрольном мероприятии в М</w:t>
      </w:r>
      <w:r w:rsidR="004F76A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4F76AC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F76AC">
        <w:rPr>
          <w:rFonts w:ascii="Times New Roman" w:hAnsi="Times New Roman" w:cs="Times New Roman"/>
          <w:sz w:val="24"/>
          <w:szCs w:val="24"/>
        </w:rPr>
        <w:t>Комбинат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B0DA8" w:rsidRDefault="005B0DA8" w:rsidP="005B0DA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0DA8" w:rsidRDefault="005B0DA8" w:rsidP="005B0DA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контрольного мероприятия: М</w:t>
      </w:r>
      <w:r w:rsidR="004F76A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 городского округа Домодедово  «</w:t>
      </w:r>
      <w:r w:rsidR="004F76AC">
        <w:rPr>
          <w:rFonts w:ascii="Times New Roman" w:hAnsi="Times New Roman" w:cs="Times New Roman"/>
          <w:sz w:val="24"/>
          <w:szCs w:val="24"/>
        </w:rPr>
        <w:t>Комбинат благоустройства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B0DA8" w:rsidRDefault="005B0DA8" w:rsidP="005B0DA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202</w:t>
      </w:r>
      <w:r w:rsidR="004F76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по «30» </w:t>
      </w:r>
      <w:r w:rsidR="004F76AC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:rsidR="005B0DA8" w:rsidRPr="001A6AA7" w:rsidRDefault="005B0DA8" w:rsidP="005B0DA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к</w:t>
      </w:r>
      <w:r w:rsidR="004F76AC">
        <w:rPr>
          <w:rFonts w:ascii="Times New Roman" w:hAnsi="Times New Roman" w:cs="Times New Roman"/>
          <w:sz w:val="24"/>
          <w:szCs w:val="24"/>
        </w:rPr>
        <w:t>онтрольного мероприятия: проверка использования целевых субсидий, выделенных МБУ «Комбинат благоустройства» из бюджета городского округа Домодедово в период с 01.01.2022г. по 30.09.2022г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76AC">
        <w:rPr>
          <w:rFonts w:ascii="Times New Roman" w:hAnsi="Times New Roman" w:cs="Times New Roman"/>
          <w:sz w:val="24"/>
          <w:szCs w:val="24"/>
        </w:rPr>
        <w:t xml:space="preserve"> на ликвидацию несанкционированного мусора на территории городского округа Домодедово.</w:t>
      </w:r>
    </w:p>
    <w:p w:rsidR="001A6AA7" w:rsidRDefault="004F76AC" w:rsidP="004F76AC">
      <w:pPr>
        <w:pStyle w:val="a3"/>
        <w:spacing w:after="0"/>
        <w:ind w:right="20" w:firstLine="426"/>
        <w:jc w:val="both"/>
        <w:rPr>
          <w:u w:val="none"/>
        </w:rPr>
      </w:pPr>
      <w:r>
        <w:rPr>
          <w:b/>
          <w:bCs/>
          <w:u w:val="none"/>
        </w:rPr>
        <w:t xml:space="preserve">        </w:t>
      </w:r>
      <w:r w:rsidR="001A6AA7" w:rsidRPr="00297419">
        <w:rPr>
          <w:rStyle w:val="a4"/>
          <w:color w:val="000000"/>
          <w:u w:val="none"/>
        </w:rPr>
        <w:t>В рамках проведенного контрольного мероприятия</w:t>
      </w:r>
      <w:r w:rsidR="001A6AA7">
        <w:rPr>
          <w:u w:val="none"/>
        </w:rPr>
        <w:t>,</w:t>
      </w:r>
      <w:r w:rsidR="001A6AA7">
        <w:rPr>
          <w:bCs/>
          <w:u w:val="none"/>
        </w:rPr>
        <w:t xml:space="preserve"> </w:t>
      </w:r>
      <w:r w:rsidR="001A6AA7">
        <w:rPr>
          <w:u w:val="none"/>
        </w:rPr>
        <w:t>в</w:t>
      </w:r>
      <w:r w:rsidR="001A6AA7">
        <w:rPr>
          <w:bCs/>
          <w:color w:val="333333"/>
          <w:kern w:val="36"/>
          <w:u w:val="none"/>
        </w:rPr>
        <w:t xml:space="preserve"> </w:t>
      </w:r>
      <w:r w:rsidR="001A6AA7">
        <w:rPr>
          <w:u w:val="none"/>
        </w:rPr>
        <w:t xml:space="preserve"> результате анализа и исследований </w:t>
      </w:r>
      <w:r>
        <w:rPr>
          <w:u w:val="none"/>
        </w:rPr>
        <w:t>информации и документов выявлено</w:t>
      </w:r>
      <w:r w:rsidR="001A6AA7">
        <w:rPr>
          <w:u w:val="none"/>
        </w:rPr>
        <w:t xml:space="preserve"> </w:t>
      </w:r>
      <w:r>
        <w:rPr>
          <w:u w:val="none"/>
        </w:rPr>
        <w:t>неудовлетворительное качество работы МБУ городского округа Домодедово «Комбинат благоустройства» в проверяемом периоде.</w:t>
      </w:r>
    </w:p>
    <w:p w:rsidR="004F76AC" w:rsidRPr="001A6AA7" w:rsidRDefault="004F76AC" w:rsidP="004F76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09BD">
        <w:rPr>
          <w:rFonts w:ascii="Times New Roman" w:hAnsi="Times New Roman" w:cs="Times New Roman"/>
          <w:sz w:val="24"/>
          <w:szCs w:val="24"/>
        </w:rPr>
        <w:t>Отчет по результатам контрольного мероприятия «Проверка использования целевых субсидий, выделенных из бюджета городского округа Домодедово в период с 01.01.2022 по 30.09.2022  МБУ городского округа Домодедово «Комбинат благоустройства</w:t>
      </w:r>
      <w:r w:rsidRPr="002E09BD">
        <w:rPr>
          <w:rFonts w:ascii="Times New Roman" w:hAnsi="Times New Roman" w:cs="Times New Roman"/>
        </w:rPr>
        <w:t xml:space="preserve">» </w:t>
      </w:r>
      <w:r w:rsidRPr="002E09BD">
        <w:rPr>
          <w:rFonts w:ascii="Times New Roman" w:hAnsi="Times New Roman" w:cs="Times New Roman"/>
          <w:sz w:val="24"/>
          <w:szCs w:val="24"/>
        </w:rPr>
        <w:t>на ликвидацию</w:t>
      </w:r>
      <w:r>
        <w:rPr>
          <w:rFonts w:ascii="Times New Roman" w:hAnsi="Times New Roman" w:cs="Times New Roman"/>
          <w:sz w:val="24"/>
          <w:szCs w:val="24"/>
        </w:rPr>
        <w:t xml:space="preserve"> несанкционированного мусора на территории городского округа Домодедово</w:t>
      </w:r>
      <w:r w:rsidR="002E09BD">
        <w:rPr>
          <w:rFonts w:ascii="Times New Roman" w:hAnsi="Times New Roman" w:cs="Times New Roman"/>
          <w:sz w:val="24"/>
          <w:szCs w:val="24"/>
        </w:rPr>
        <w:t xml:space="preserve"> направлен Главе городского округа Домодедово и Председателю Совета депутатов городского округа Домодедово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4F76AC" w:rsidRDefault="004F76AC" w:rsidP="004F76AC">
      <w:pPr>
        <w:pStyle w:val="a3"/>
        <w:spacing w:after="0"/>
        <w:ind w:right="20" w:firstLine="426"/>
        <w:jc w:val="both"/>
        <w:rPr>
          <w:u w:val="none"/>
        </w:rPr>
      </w:pPr>
    </w:p>
    <w:p w:rsidR="004F76AC" w:rsidRDefault="004F76AC" w:rsidP="001A6AA7">
      <w:pPr>
        <w:pStyle w:val="a3"/>
        <w:ind w:right="20" w:firstLine="426"/>
        <w:jc w:val="both"/>
        <w:rPr>
          <w:u w:val="none"/>
        </w:rPr>
      </w:pPr>
    </w:p>
    <w:p w:rsidR="004F76AC" w:rsidRDefault="004F76AC" w:rsidP="004F76AC">
      <w:pPr>
        <w:pStyle w:val="a3"/>
        <w:spacing w:after="0"/>
        <w:ind w:right="20" w:firstLine="426"/>
        <w:jc w:val="both"/>
        <w:rPr>
          <w:u w:val="none"/>
        </w:rPr>
      </w:pPr>
    </w:p>
    <w:p w:rsidR="001A6AA7" w:rsidRDefault="001A6AA7" w:rsidP="001A6AA7">
      <w:pPr>
        <w:pStyle w:val="a3"/>
        <w:ind w:right="20" w:firstLine="851"/>
        <w:jc w:val="both"/>
        <w:rPr>
          <w:b/>
          <w:szCs w:val="20"/>
        </w:rPr>
      </w:pPr>
    </w:p>
    <w:p w:rsidR="001A6AA7" w:rsidRPr="001A6AA7" w:rsidRDefault="001A6AA7" w:rsidP="005B0DA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0DA8" w:rsidRPr="001A6AA7" w:rsidRDefault="005B0DA8" w:rsidP="005B0DA8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5B4E4F" w:rsidRDefault="005B4E4F"/>
    <w:sectPr w:rsidR="005B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A8"/>
    <w:rsid w:val="001A6AA7"/>
    <w:rsid w:val="002E09BD"/>
    <w:rsid w:val="004F76AC"/>
    <w:rsid w:val="005B0DA8"/>
    <w:rsid w:val="005B4E4F"/>
    <w:rsid w:val="008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A6AA7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u w:val="single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A6AA7"/>
    <w:rPr>
      <w:rFonts w:ascii="Times New Roman" w:eastAsiaTheme="minorEastAsia" w:hAnsi="Times New Roman" w:cs="Times New Roman"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A6AA7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u w:val="single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A6AA7"/>
    <w:rPr>
      <w:rFonts w:ascii="Times New Roman" w:eastAsiaTheme="minorEastAsia" w:hAnsi="Times New Roman" w:cs="Times New Roman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2022-12-15T07:23:00Z</dcterms:created>
  <dcterms:modified xsi:type="dcterms:W3CDTF">2022-12-15T07:23:00Z</dcterms:modified>
</cp:coreProperties>
</file>